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10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</w:t>
      </w:r>
      <w:r w:rsidR="002B1166" w:rsidRPr="002B1166">
        <w:rPr>
          <w:rFonts w:ascii="Times New Roman" w:hAnsi="Times New Roman" w:cs="Times New Roman"/>
          <w:i/>
          <w:sz w:val="28"/>
          <w:szCs w:val="28"/>
          <w:u w:val="single"/>
        </w:rPr>
        <w:t>89271146248</w:t>
      </w:r>
      <w:r w:rsidR="002B11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E17000" w:rsidRPr="00E17000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E17000">
        <w:rPr>
          <w:rFonts w:ascii="Times New Roman" w:hAnsi="Times New Roman" w:cs="Times New Roman"/>
          <w:i/>
          <w:sz w:val="28"/>
          <w:szCs w:val="28"/>
          <w:u w:val="single"/>
        </w:rPr>
        <w:t>.04</w:t>
      </w:r>
      <w:r w:rsidR="00E17000" w:rsidRPr="00E17000">
        <w:rPr>
          <w:rFonts w:ascii="Times New Roman" w:hAnsi="Times New Roman" w:cs="Times New Roman"/>
          <w:i/>
          <w:sz w:val="28"/>
          <w:szCs w:val="28"/>
          <w:u w:val="single"/>
        </w:rPr>
        <w:t>,30.04</w:t>
      </w:r>
      <w:r w:rsidRPr="00E17000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</w:p>
    <w:tbl>
      <w:tblPr>
        <w:tblStyle w:val="a4"/>
        <w:tblW w:w="0" w:type="auto"/>
        <w:tblLayout w:type="fixed"/>
        <w:tblLook w:val="04A0"/>
      </w:tblPr>
      <w:tblGrid>
        <w:gridCol w:w="948"/>
        <w:gridCol w:w="4405"/>
        <w:gridCol w:w="3022"/>
        <w:gridCol w:w="1196"/>
      </w:tblGrid>
      <w:tr w:rsidR="00A20CF9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20CF9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0CF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искания интеллектуального героя и способы их выявления. Теория Раскольникова. Истоки его бунта. Выявление опасности своеволия и прагматизма.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6" w:rsidRPr="002B1166" w:rsidRDefault="002B1166" w:rsidP="00DB7E0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2B1166">
              <w:rPr>
                <w:color w:val="000000"/>
              </w:rPr>
              <w:t>Сообщение на одну из тем:</w:t>
            </w:r>
          </w:p>
          <w:p w:rsidR="002B1166" w:rsidRPr="002B1166" w:rsidRDefault="002B1166" w:rsidP="00DB7E0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2B1166">
              <w:rPr>
                <w:color w:val="000000"/>
              </w:rPr>
              <w:t xml:space="preserve">1. Лужин – </w:t>
            </w:r>
            <w:proofErr w:type="spellStart"/>
            <w:r w:rsidRPr="002B1166">
              <w:rPr>
                <w:color w:val="000000"/>
              </w:rPr>
              <w:t>подлец</w:t>
            </w:r>
            <w:proofErr w:type="spellEnd"/>
            <w:r w:rsidRPr="002B1166">
              <w:rPr>
                <w:color w:val="000000"/>
              </w:rPr>
              <w:t xml:space="preserve"> «по убеждению», маленький «Наполеон».</w:t>
            </w:r>
          </w:p>
          <w:p w:rsidR="002B1166" w:rsidRPr="002B1166" w:rsidRDefault="002B1166" w:rsidP="00DB7E0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2B1166">
              <w:rPr>
                <w:color w:val="000000"/>
              </w:rPr>
              <w:t xml:space="preserve">2. </w:t>
            </w:r>
            <w:proofErr w:type="spellStart"/>
            <w:r w:rsidRPr="002B1166">
              <w:rPr>
                <w:color w:val="000000"/>
              </w:rPr>
              <w:t>Свидригайлов</w:t>
            </w:r>
            <w:proofErr w:type="spellEnd"/>
            <w:r w:rsidRPr="002B1166">
              <w:rPr>
                <w:color w:val="000000"/>
              </w:rPr>
              <w:t xml:space="preserve"> и его жизненная позиция вседозволенности.</w:t>
            </w:r>
          </w:p>
          <w:p w:rsidR="002B1166" w:rsidRPr="002B1166" w:rsidRDefault="002B1166" w:rsidP="00DB7E0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2B1166">
              <w:rPr>
                <w:color w:val="000000"/>
              </w:rPr>
              <w:t>3. В чём смысл сопоставления Лужина и Раскольникова?</w:t>
            </w:r>
          </w:p>
          <w:p w:rsidR="00A20CF9" w:rsidRPr="002B1166" w:rsidRDefault="002B1166" w:rsidP="00DB7E0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B1166">
              <w:rPr>
                <w:color w:val="000000"/>
              </w:rPr>
              <w:t xml:space="preserve">4. В чём причина самоубийства </w:t>
            </w:r>
            <w:proofErr w:type="spellStart"/>
            <w:r w:rsidRPr="002B1166">
              <w:rPr>
                <w:color w:val="000000"/>
              </w:rPr>
              <w:t>Свидригайлова</w:t>
            </w:r>
            <w:proofErr w:type="spellEnd"/>
            <w:r w:rsidRPr="002B1166">
              <w:rPr>
                <w:color w:val="000000"/>
              </w:rPr>
              <w:t>?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CF9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0CF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«Двойники» Раскольникова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Ответить письменно н</w:t>
            </w:r>
            <w:r w:rsidR="002B1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вопрос</w:t>
            </w:r>
            <w:proofErr w:type="gramStart"/>
            <w:r w:rsidR="002B1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2B1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чего </w:t>
            </w:r>
            <w:r w:rsidR="002B1166" w:rsidRPr="002B1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выведены в романе</w:t>
            </w:r>
            <w:r w:rsidR="002B116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2B1166" w:rsidRPr="002B1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«Двойники» Раскольникова</w:t>
            </w:r>
            <w:r w:rsidR="002B1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2B1166" w:rsidRPr="002B1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E1700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образа Сони Мармеладовой в романе «Преступление и наказание».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B1166" w:rsidRDefault="002B1166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Ответить на вопрос: «В </w:t>
            </w:r>
            <w:proofErr w:type="gramStart"/>
            <w:r w:rsidRPr="002B1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</w:t>
            </w:r>
            <w:proofErr w:type="gramEnd"/>
            <w:r w:rsidRPr="002B1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 Сони?»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E1700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эпилога в романе «Преступление и наказание». Понимание свободы как ответственности за совершённый выбор.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чем меня заставил задуматься роман Достоевского «Преступление и наказание»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E1700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домашнему сочинению по роману Ф.М. Достоевского «Преступление и наказание». Развернутый ответ на проблемный вопрос.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03" w:rsidRDefault="00DB7E03" w:rsidP="00DB7E0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  <w:sz w:val="22"/>
                <w:szCs w:val="22"/>
              </w:rPr>
              <w:t>1.Сочинение-рассуждение</w:t>
            </w:r>
          </w:p>
          <w:p w:rsidR="00DB7E03" w:rsidRDefault="00DB7E03" w:rsidP="00DB7E0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«Он даже и не знал того, что новая жизнь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не даром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же ему достается, что ее надо еще дорого купить, заплатить за нее великим, будущим подвигом...»</w:t>
            </w:r>
          </w:p>
          <w:p w:rsidR="00DB7E03" w:rsidRDefault="00DB7E03" w:rsidP="00DB7E0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(Как вы понимаете слова Ф.М.Достоевского в эпилоге романа «Преступление и наказание»?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О каком подвиге идет речь?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Верите ли вы в нравственное возрождение Раскольникова?)</w:t>
            </w:r>
            <w:proofErr w:type="gramEnd"/>
          </w:p>
          <w:p w:rsidR="00DB7E03" w:rsidRDefault="00DB7E03" w:rsidP="00DB7E0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Style w:val="c10"/>
                <w:b/>
                <w:bCs/>
                <w:color w:val="000000"/>
                <w:sz w:val="22"/>
                <w:szCs w:val="22"/>
              </w:rPr>
              <w:t>. Сочинение-рассуждение</w:t>
            </w:r>
          </w:p>
          <w:p w:rsidR="00E17000" w:rsidRPr="00DB7E03" w:rsidRDefault="00DB7E03" w:rsidP="00DB7E03">
            <w:pPr>
              <w:pStyle w:val="c0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«На что обрекла бы людей теория Раскольникова, если бы она восторжествовала?»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24.04.-28.04.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E1700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соч. </w:t>
            </w:r>
            <w:r w:rsidRPr="002A4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 С. Л е с </w:t>
            </w:r>
            <w:proofErr w:type="gramStart"/>
            <w:r w:rsidRPr="002A4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A4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в.</w:t>
            </w:r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Жизнь и творчество. Повесть «Очарованный </w:t>
            </w:r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странник» и ее герой Иван </w:t>
            </w:r>
            <w:proofErr w:type="spellStart"/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Флягин</w:t>
            </w:r>
            <w:proofErr w:type="spellEnd"/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Поэтика названия повести «</w:t>
            </w:r>
            <w:proofErr w:type="spellStart"/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Очарованый</w:t>
            </w:r>
            <w:proofErr w:type="spellEnd"/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странник». Особенности жанра. Фольклорное начало в повествовании. Тема «</w:t>
            </w:r>
            <w:proofErr w:type="spellStart"/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1: Прочитать биографию Н.С.Лескова.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Прочитать повесть «Очарованный странник».</w:t>
            </w:r>
          </w:p>
          <w:p w:rsidR="00E17000" w:rsidRP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2:</w:t>
            </w:r>
            <w:r w:rsidRPr="00DB7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мини - сочинение: «Нужны ли праведники сегодня?»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00" w:rsidTr="00A20CF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2A45CB" w:rsidRDefault="00E17000" w:rsidP="00DB7E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0" w:rsidRP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Ответить письменно на вопрос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же рассказ называется «Тупейный художник»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0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17000" w:rsidRDefault="00E17000" w:rsidP="00DB7E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родная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литература 10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A20CF9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A20CF9" w:rsidRPr="00E17000" w:rsidRDefault="00A20CF9" w:rsidP="00DB7E03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</w:t>
      </w:r>
      <w:r w:rsidRPr="00E17000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  <w:r w:rsidR="00E17000" w:rsidRPr="00E17000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E17000">
        <w:rPr>
          <w:rFonts w:ascii="Times New Roman" w:hAnsi="Times New Roman" w:cs="Times New Roman"/>
          <w:i/>
          <w:sz w:val="28"/>
          <w:szCs w:val="28"/>
          <w:u w:val="single"/>
        </w:rPr>
        <w:t>.04</w:t>
      </w:r>
      <w:r w:rsidR="00E17000" w:rsidRPr="00E17000">
        <w:rPr>
          <w:rFonts w:ascii="Times New Roman" w:hAnsi="Times New Roman" w:cs="Times New Roman"/>
          <w:i/>
          <w:sz w:val="28"/>
          <w:szCs w:val="28"/>
          <w:u w:val="single"/>
        </w:rPr>
        <w:t>, 28.04</w:t>
      </w:r>
      <w:r w:rsidRPr="00E17000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A20CF9" w:rsidTr="00A20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20CF9" w:rsidTr="00A20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9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0CF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E17000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В.Н. «Сбрось мешок».</w:t>
            </w:r>
          </w:p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A20CF9" w:rsidP="00DB7E03">
            <w:pPr>
              <w:shd w:val="clear" w:color="auto" w:fill="FFFFFF" w:themeFill="background1"/>
              <w:spacing w:line="307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Написать краткое сочинение на тему «</w:t>
            </w:r>
            <w:r w:rsidR="00DB7E0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Роль родителей в жизни ребенка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».</w:t>
            </w:r>
          </w:p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9" w:rsidRDefault="00A20CF9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03" w:rsidTr="00A20C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Паустовский К. «Бакенщик».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3" w:rsidRDefault="00DB7E03" w:rsidP="00DB7E03">
            <w:pPr>
              <w:shd w:val="clear" w:color="auto" w:fill="FFFFFF" w:themeFill="background1"/>
              <w:spacing w:line="307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Ответить письменно на вопрос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Какая тема затронута в произведении?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03" w:rsidRPr="00DB7E03" w:rsidTr="00DB7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03" w:rsidRP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03" w:rsidRP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B7E03">
              <w:rPr>
                <w:rFonts w:ascii="Times New Roman" w:hAnsi="Times New Roman" w:cs="Times New Roman"/>
                <w:sz w:val="24"/>
                <w:szCs w:val="24"/>
              </w:rPr>
              <w:t>Яковлев Ю. «Балерина политотдела».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E03" w:rsidRPr="00DB7E03" w:rsidRDefault="00DB7E03" w:rsidP="00DB7E03">
            <w:pPr>
              <w:pStyle w:val="3"/>
              <w:shd w:val="clear" w:color="auto" w:fill="FFFFFF" w:themeFill="background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B7E03">
              <w:rPr>
                <w:b w:val="0"/>
                <w:sz w:val="24"/>
                <w:szCs w:val="24"/>
              </w:rPr>
              <w:t>Проблема роли искусства в жизни чел (по Ю. Я. Яковлеву).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E03" w:rsidRPr="00DB7E03" w:rsidRDefault="00DB7E03" w:rsidP="00DB7E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9" w:rsidRPr="00DB7E03" w:rsidRDefault="00A20CF9" w:rsidP="00DB7E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F60A5" w:rsidRDefault="00AF60A5" w:rsidP="00DB7E03">
      <w:pPr>
        <w:shd w:val="clear" w:color="auto" w:fill="FFFFFF" w:themeFill="background1"/>
      </w:pPr>
    </w:p>
    <w:sectPr w:rsidR="00AF60A5" w:rsidSect="00AF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0CF9"/>
    <w:rsid w:val="002B1166"/>
    <w:rsid w:val="00A20CF9"/>
    <w:rsid w:val="00AF60A5"/>
    <w:rsid w:val="00C576B2"/>
    <w:rsid w:val="00DB7E03"/>
    <w:rsid w:val="00E1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9"/>
  </w:style>
  <w:style w:type="paragraph" w:styleId="3">
    <w:name w:val="heading 3"/>
    <w:basedOn w:val="a"/>
    <w:link w:val="30"/>
    <w:uiPriority w:val="9"/>
    <w:qFormat/>
    <w:rsid w:val="00DB7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CF9"/>
    <w:rPr>
      <w:color w:val="0000FF" w:themeColor="hyperlink"/>
      <w:u w:val="single"/>
    </w:rPr>
  </w:style>
  <w:style w:type="character" w:customStyle="1" w:styleId="ff6">
    <w:name w:val="ff6"/>
    <w:basedOn w:val="a0"/>
    <w:rsid w:val="00A20CF9"/>
  </w:style>
  <w:style w:type="table" w:styleId="a4">
    <w:name w:val="Table Grid"/>
    <w:basedOn w:val="a1"/>
    <w:uiPriority w:val="59"/>
    <w:rsid w:val="00A2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B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7E03"/>
  </w:style>
  <w:style w:type="character" w:customStyle="1" w:styleId="c3">
    <w:name w:val="c3"/>
    <w:basedOn w:val="a0"/>
    <w:rsid w:val="00DB7E03"/>
  </w:style>
  <w:style w:type="character" w:customStyle="1" w:styleId="c11">
    <w:name w:val="c11"/>
    <w:basedOn w:val="a0"/>
    <w:rsid w:val="00DB7E03"/>
  </w:style>
  <w:style w:type="character" w:customStyle="1" w:styleId="c10">
    <w:name w:val="c10"/>
    <w:basedOn w:val="a0"/>
    <w:rsid w:val="00DB7E03"/>
  </w:style>
  <w:style w:type="character" w:customStyle="1" w:styleId="30">
    <w:name w:val="Заголовок 3 Знак"/>
    <w:basedOn w:val="a0"/>
    <w:link w:val="3"/>
    <w:uiPriority w:val="9"/>
    <w:rsid w:val="00DB7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1</cp:revision>
  <dcterms:created xsi:type="dcterms:W3CDTF">2020-04-11T13:04:00Z</dcterms:created>
  <dcterms:modified xsi:type="dcterms:W3CDTF">2020-04-12T15:18:00Z</dcterms:modified>
</cp:coreProperties>
</file>